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1322">
      <w:pPr>
        <w:adjustRightInd w:val="0"/>
        <w:snapToGrid w:val="0"/>
        <w:rPr>
          <w:rStyle w:val="10"/>
          <w:rFonts w:hint="eastAsia" w:ascii="黑体" w:hAnsi="黑体" w:cs="黑体"/>
          <w:sz w:val="32"/>
          <w:szCs w:val="32"/>
        </w:rPr>
      </w:pPr>
      <w:r>
        <w:rPr>
          <w:rStyle w:val="10"/>
          <w:rFonts w:hint="eastAsia" w:ascii="黑体" w:hAnsi="黑体" w:cs="黑体"/>
          <w:sz w:val="32"/>
          <w:szCs w:val="32"/>
        </w:rPr>
        <w:t>附件</w:t>
      </w:r>
    </w:p>
    <w:p w14:paraId="452BA0D2">
      <w:pPr>
        <w:adjustRightInd w:val="0"/>
        <w:snapToGrid w:val="0"/>
        <w:rPr>
          <w:rStyle w:val="10"/>
          <w:rFonts w:hint="eastAsia" w:ascii="黑体" w:hAnsi="黑体" w:cs="黑体"/>
          <w:sz w:val="32"/>
          <w:szCs w:val="32"/>
        </w:rPr>
      </w:pPr>
    </w:p>
    <w:p w14:paraId="5659DE7F">
      <w:pPr>
        <w:pStyle w:val="11"/>
        <w:spacing w:line="500" w:lineRule="exact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2025年咸宁市科技活动周和</w:t>
      </w:r>
    </w:p>
    <w:p w14:paraId="08B04BFF">
      <w:pPr>
        <w:pStyle w:val="11"/>
        <w:spacing w:line="500" w:lineRule="exact"/>
        <w:rPr>
          <w:rFonts w:hint="eastAsia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科技工作者日活动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开展情况统计表</w:t>
      </w:r>
    </w:p>
    <w:p w14:paraId="56C49004">
      <w:pPr>
        <w:pStyle w:val="2"/>
        <w:spacing w:after="78" w:afterLines="25" w:line="288" w:lineRule="auto"/>
        <w:ind w:firstLine="0" w:firstLineChars="0"/>
        <w:rPr>
          <w:rFonts w:hint="eastAsia"/>
          <w:sz w:val="24"/>
        </w:rPr>
      </w:pPr>
    </w:p>
    <w:p w14:paraId="7A38145D">
      <w:pPr>
        <w:pStyle w:val="2"/>
        <w:spacing w:after="78" w:afterLines="25" w:line="288" w:lineRule="auto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地方/部门（盖章）：</w:t>
      </w:r>
    </w:p>
    <w:tbl>
      <w:tblPr>
        <w:tblStyle w:val="7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419"/>
        <w:gridCol w:w="1694"/>
      </w:tblGrid>
      <w:tr w14:paraId="49DE2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noWrap w:val="0"/>
            <w:vAlign w:val="center"/>
          </w:tcPr>
          <w:p w14:paraId="0A5D46D8">
            <w:pPr>
              <w:pStyle w:val="2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活动开展次数</w:t>
            </w:r>
          </w:p>
        </w:tc>
        <w:tc>
          <w:tcPr>
            <w:tcW w:w="6113" w:type="dxa"/>
            <w:gridSpan w:val="2"/>
            <w:noWrap w:val="0"/>
            <w:vAlign w:val="center"/>
          </w:tcPr>
          <w:p w14:paraId="2BC2B9ED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468A8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noWrap w:val="0"/>
            <w:vAlign w:val="center"/>
          </w:tcPr>
          <w:p w14:paraId="6F689D26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活动经费投入数量</w:t>
            </w:r>
          </w:p>
          <w:p w14:paraId="40B47C35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（单位：万元）</w:t>
            </w:r>
          </w:p>
        </w:tc>
        <w:tc>
          <w:tcPr>
            <w:tcW w:w="4419" w:type="dxa"/>
            <w:noWrap w:val="0"/>
            <w:vAlign w:val="center"/>
          </w:tcPr>
          <w:p w14:paraId="173E0681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中央财政经费投入情况</w:t>
            </w:r>
          </w:p>
        </w:tc>
        <w:tc>
          <w:tcPr>
            <w:tcW w:w="1694" w:type="dxa"/>
            <w:noWrap w:val="0"/>
            <w:vAlign w:val="center"/>
          </w:tcPr>
          <w:p w14:paraId="1DAF65B0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3CE81C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26797DE5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6C0D7339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省级、副省级财政经费投入情况</w:t>
            </w:r>
          </w:p>
        </w:tc>
        <w:tc>
          <w:tcPr>
            <w:tcW w:w="1694" w:type="dxa"/>
            <w:noWrap w:val="0"/>
            <w:vAlign w:val="center"/>
          </w:tcPr>
          <w:p w14:paraId="19407782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162A1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0875ACD7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4FD57D99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市级财政经费投入情况</w:t>
            </w:r>
          </w:p>
        </w:tc>
        <w:tc>
          <w:tcPr>
            <w:tcW w:w="1694" w:type="dxa"/>
            <w:noWrap w:val="0"/>
            <w:vAlign w:val="center"/>
          </w:tcPr>
          <w:p w14:paraId="29F21587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04F48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3E17D19E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2FEDD88D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县级财政经费投入情况</w:t>
            </w:r>
          </w:p>
        </w:tc>
        <w:tc>
          <w:tcPr>
            <w:tcW w:w="1694" w:type="dxa"/>
            <w:noWrap w:val="0"/>
            <w:vAlign w:val="center"/>
          </w:tcPr>
          <w:p w14:paraId="15B19DFF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54C0F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62DFFC0F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4CAD58FB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企业赞助经费情况</w:t>
            </w:r>
          </w:p>
        </w:tc>
        <w:tc>
          <w:tcPr>
            <w:tcW w:w="1694" w:type="dxa"/>
            <w:noWrap w:val="0"/>
            <w:vAlign w:val="center"/>
          </w:tcPr>
          <w:p w14:paraId="4C74CBF6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51071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61D05F2E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685901F1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实物投入情况</w:t>
            </w:r>
          </w:p>
          <w:p w14:paraId="39B92D5E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（如：捐赠图书、光盘、创新操作室等）</w:t>
            </w:r>
          </w:p>
        </w:tc>
        <w:tc>
          <w:tcPr>
            <w:tcW w:w="1694" w:type="dxa"/>
            <w:noWrap w:val="0"/>
            <w:vAlign w:val="center"/>
          </w:tcPr>
          <w:p w14:paraId="323C6CA5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1306E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403F394B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46679D4D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其他经费情况</w:t>
            </w:r>
          </w:p>
        </w:tc>
        <w:tc>
          <w:tcPr>
            <w:tcW w:w="1694" w:type="dxa"/>
            <w:noWrap w:val="0"/>
            <w:vAlign w:val="center"/>
          </w:tcPr>
          <w:p w14:paraId="6301C07A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55763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noWrap w:val="0"/>
            <w:vAlign w:val="center"/>
          </w:tcPr>
          <w:p w14:paraId="27F20ACA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工作人员参与数量</w:t>
            </w:r>
          </w:p>
          <w:p w14:paraId="4E00C445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（单位：人次）</w:t>
            </w:r>
          </w:p>
        </w:tc>
        <w:tc>
          <w:tcPr>
            <w:tcW w:w="4419" w:type="dxa"/>
            <w:noWrap w:val="0"/>
            <w:vAlign w:val="center"/>
          </w:tcPr>
          <w:p w14:paraId="6E3592F8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专职人员数量</w:t>
            </w:r>
          </w:p>
        </w:tc>
        <w:tc>
          <w:tcPr>
            <w:tcW w:w="1694" w:type="dxa"/>
            <w:noWrap w:val="0"/>
            <w:vAlign w:val="center"/>
          </w:tcPr>
          <w:p w14:paraId="377C2379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75587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7FA47A05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0EEFF7D4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科技工作者参与数量</w:t>
            </w:r>
          </w:p>
        </w:tc>
        <w:tc>
          <w:tcPr>
            <w:tcW w:w="1694" w:type="dxa"/>
            <w:noWrap w:val="0"/>
            <w:vAlign w:val="center"/>
          </w:tcPr>
          <w:p w14:paraId="758BF80B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3B0ECB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5E28364F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27F283B6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科技志愿者数量</w:t>
            </w:r>
          </w:p>
        </w:tc>
        <w:tc>
          <w:tcPr>
            <w:tcW w:w="1694" w:type="dxa"/>
            <w:noWrap w:val="0"/>
            <w:vAlign w:val="center"/>
          </w:tcPr>
          <w:p w14:paraId="1D9BE0BF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0BED9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3323A2D6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46683195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其他人员数量</w:t>
            </w:r>
          </w:p>
        </w:tc>
        <w:tc>
          <w:tcPr>
            <w:tcW w:w="1694" w:type="dxa"/>
            <w:noWrap w:val="0"/>
            <w:vAlign w:val="center"/>
          </w:tcPr>
          <w:p w14:paraId="672A3D21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1E3B2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noWrap w:val="0"/>
            <w:vAlign w:val="center"/>
          </w:tcPr>
          <w:p w14:paraId="68501B3C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活动群众参与数量</w:t>
            </w:r>
          </w:p>
          <w:p w14:paraId="74F29C8D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（单位：人次）</w:t>
            </w:r>
          </w:p>
        </w:tc>
        <w:tc>
          <w:tcPr>
            <w:tcW w:w="4419" w:type="dxa"/>
            <w:noWrap w:val="0"/>
            <w:vAlign w:val="center"/>
          </w:tcPr>
          <w:p w14:paraId="27FA8609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线下活动群众参与数量</w:t>
            </w:r>
          </w:p>
        </w:tc>
        <w:tc>
          <w:tcPr>
            <w:tcW w:w="1694" w:type="dxa"/>
            <w:noWrap w:val="0"/>
            <w:vAlign w:val="center"/>
          </w:tcPr>
          <w:p w14:paraId="4D777B18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6DF71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62C272D1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376C7446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线上活动群众参与数量</w:t>
            </w:r>
          </w:p>
        </w:tc>
        <w:tc>
          <w:tcPr>
            <w:tcW w:w="1694" w:type="dxa"/>
            <w:noWrap w:val="0"/>
            <w:vAlign w:val="center"/>
          </w:tcPr>
          <w:p w14:paraId="59225205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1B4A5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noWrap w:val="0"/>
            <w:vAlign w:val="center"/>
          </w:tcPr>
          <w:p w14:paraId="671A77D2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宣传报道情况</w:t>
            </w:r>
          </w:p>
        </w:tc>
        <w:tc>
          <w:tcPr>
            <w:tcW w:w="4419" w:type="dxa"/>
            <w:noWrap w:val="0"/>
            <w:vAlign w:val="center"/>
          </w:tcPr>
          <w:p w14:paraId="3F9C95DC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参与媒体数量</w:t>
            </w:r>
          </w:p>
        </w:tc>
        <w:tc>
          <w:tcPr>
            <w:tcW w:w="1694" w:type="dxa"/>
            <w:noWrap w:val="0"/>
            <w:vAlign w:val="center"/>
          </w:tcPr>
          <w:p w14:paraId="12F4F5F9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527DC7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noWrap w:val="0"/>
            <w:vAlign w:val="center"/>
          </w:tcPr>
          <w:p w14:paraId="42FEE3FF">
            <w:pPr>
              <w:pStyle w:val="2"/>
              <w:spacing w:line="288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39D4FBFE">
            <w:pPr>
              <w:pStyle w:val="2"/>
              <w:spacing w:line="240" w:lineRule="auto"/>
              <w:ind w:left="53" w:leftChars="25"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宣传报道数量</w:t>
            </w:r>
          </w:p>
        </w:tc>
        <w:tc>
          <w:tcPr>
            <w:tcW w:w="1694" w:type="dxa"/>
            <w:noWrap w:val="0"/>
            <w:vAlign w:val="center"/>
          </w:tcPr>
          <w:p w14:paraId="417A4CFE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3036F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700" w:hRule="atLeast"/>
          <w:jc w:val="center"/>
        </w:trPr>
        <w:tc>
          <w:tcPr>
            <w:tcW w:w="2391" w:type="dxa"/>
            <w:noWrap w:val="0"/>
            <w:vAlign w:val="center"/>
          </w:tcPr>
          <w:p w14:paraId="2744AB18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活动期间开放的</w:t>
            </w:r>
          </w:p>
          <w:p w14:paraId="658D16DA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科普场馆数量</w:t>
            </w:r>
          </w:p>
        </w:tc>
        <w:tc>
          <w:tcPr>
            <w:tcW w:w="6113" w:type="dxa"/>
            <w:gridSpan w:val="2"/>
            <w:noWrap w:val="0"/>
            <w:vAlign w:val="center"/>
          </w:tcPr>
          <w:p w14:paraId="20287A99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1FC25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760" w:hRule="atLeast"/>
          <w:jc w:val="center"/>
        </w:trPr>
        <w:tc>
          <w:tcPr>
            <w:tcW w:w="2391" w:type="dxa"/>
            <w:noWrap w:val="0"/>
            <w:vAlign w:val="center"/>
          </w:tcPr>
          <w:p w14:paraId="5E5AC2DA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活动期间开放的</w:t>
            </w:r>
          </w:p>
          <w:p w14:paraId="6CB266EF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科研机构数量</w:t>
            </w:r>
          </w:p>
        </w:tc>
        <w:tc>
          <w:tcPr>
            <w:tcW w:w="6113" w:type="dxa"/>
            <w:gridSpan w:val="2"/>
            <w:noWrap w:val="0"/>
            <w:vAlign w:val="center"/>
          </w:tcPr>
          <w:p w14:paraId="5FB6C719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40BFC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77" w:hRule="atLeast"/>
          <w:jc w:val="center"/>
        </w:trPr>
        <w:tc>
          <w:tcPr>
            <w:tcW w:w="2391" w:type="dxa"/>
            <w:noWrap w:val="0"/>
            <w:vAlign w:val="center"/>
          </w:tcPr>
          <w:p w14:paraId="588AAB4C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活动期间开放的</w:t>
            </w:r>
          </w:p>
          <w:p w14:paraId="13E82D1C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大学数量</w:t>
            </w:r>
          </w:p>
        </w:tc>
        <w:tc>
          <w:tcPr>
            <w:tcW w:w="6113" w:type="dxa"/>
            <w:gridSpan w:val="2"/>
            <w:noWrap w:val="0"/>
            <w:vAlign w:val="center"/>
          </w:tcPr>
          <w:p w14:paraId="095D0AEE">
            <w:pPr>
              <w:pStyle w:val="2"/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</w:tr>
    </w:tbl>
    <w:p w14:paraId="2AFE0871">
      <w:pPr>
        <w:pStyle w:val="12"/>
      </w:pPr>
    </w:p>
    <w:p w14:paraId="093A3603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8" w:bottom="1701" w:left="1588" w:header="851" w:footer="111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2010609010000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56AAC"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-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4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08662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C658DCB">
    <w:pPr>
      <w:pStyle w:val="5"/>
      <w:tabs>
        <w:tab w:val="clear" w:pos="8306"/>
      </w:tabs>
      <w:ind w:right="-7"/>
      <w:jc w:val="both"/>
      <w:rPr>
        <w:rFonts w:hint="eastAsia" w:ascii="宋体"/>
        <w:kern w:val="0"/>
        <w:sz w:val="28"/>
        <w:szCs w:val="28"/>
      </w:rPr>
    </w:pPr>
    <w:r>
      <w:rPr>
        <w:rFonts w:hint="eastAsia" w:ascii="宋体"/>
        <w:kern w:val="0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9F5D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9B3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6CF6"/>
    <w:rsid w:val="24C3545E"/>
    <w:rsid w:val="704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 w:val="0"/>
      <w:keepLines w:val="0"/>
      <w:adjustRightInd w:val="0"/>
      <w:snapToGrid w:val="0"/>
      <w:spacing w:before="0" w:beforeAutospacing="0" w:after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qFormat/>
    <w:uiPriority w:val="0"/>
    <w:pPr>
      <w:keepNext w:val="0"/>
      <w:keepLines w:val="0"/>
      <w:spacing w:beforeAutospacing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11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标题 1 Char"/>
    <w:link w:val="2"/>
    <w:qFormat/>
    <w:uiPriority w:val="0"/>
    <w:rPr>
      <w:rFonts w:eastAsia="黑体"/>
    </w:rPr>
  </w:style>
  <w:style w:type="paragraph" w:customStyle="1" w:styleId="11">
    <w:name w:val="附件标题"/>
    <w:basedOn w:val="3"/>
    <w:next w:val="1"/>
    <w:qFormat/>
    <w:uiPriority w:val="0"/>
    <w:rPr>
      <w:sz w:val="36"/>
      <w:szCs w:val="36"/>
    </w:rPr>
  </w:style>
  <w:style w:type="paragraph" w:customStyle="1" w:styleId="12">
    <w:name w:val="Default"/>
    <w:next w:val="4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2025-05-12T03:23:00Z</dcterms:created>
  <dc:creator>禾斗扌支</dc:creator>
  <cp:lastModifiedBy>禾斗扌支</cp:lastModifiedBy>
  <dcterms:modified xsi:type="dcterms:W3CDTF">2025-05-12T03:23:36Z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0AF6CB45098D47AC97F19AABC94CB3AD_11</vt:lpwstr>
  </property>
  <property fmtid="{D5CDD505-2E9C-101B-9397-08002B2CF9AE}" pid="4" name="KSOTemplateDocerSaveRecord">
    <vt:lpwstr>eyJoZGlkIjoiMDk0MDI0OTc5YzUwYjU5YTNjMWQ1NTM5MmVlZTgzODQiLCJ1c2VySWQiOiI5NTE0NjE0ODkifQ==</vt:lpwstr>
  </property>
</Properties>
</file>