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EB" w:rsidRDefault="005A4EEB" w:rsidP="005A4EEB">
      <w:pPr>
        <w:spacing w:line="600" w:lineRule="exact"/>
        <w:rPr>
          <w:rFonts w:ascii="方正黑体_GBK" w:eastAsia="方正黑体_GBK" w:hAnsi="华文中宋"/>
        </w:rPr>
      </w:pPr>
      <w:r>
        <w:rPr>
          <w:rFonts w:ascii="方正黑体_GBK" w:eastAsia="方正黑体_GBK" w:hAnsi="华文中宋" w:hint="eastAsia"/>
        </w:rPr>
        <w:t>附件</w:t>
      </w:r>
    </w:p>
    <w:p w:rsidR="005A4EEB" w:rsidRDefault="005A4EEB" w:rsidP="005A4EEB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2"/>
          <w:szCs w:val="4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2"/>
          <w:szCs w:val="42"/>
        </w:rPr>
        <w:t>省科技厅“科技创新政策法规集中宣传月”线上宣讲活动计划</w:t>
      </w:r>
    </w:p>
    <w:p w:rsidR="005A4EEB" w:rsidRDefault="005A4EEB" w:rsidP="005A4EEB">
      <w:pPr>
        <w:spacing w:line="240" w:lineRule="exact"/>
        <w:jc w:val="center"/>
        <w:rPr>
          <w:rFonts w:ascii="方正小标宋_GBK" w:eastAsia="方正小标宋_GBK" w:hAnsi="宋体" w:cs="宋体"/>
          <w:color w:val="000000"/>
          <w:kern w:val="0"/>
          <w:sz w:val="42"/>
          <w:szCs w:val="42"/>
        </w:rPr>
      </w:pPr>
    </w:p>
    <w:tbl>
      <w:tblPr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4876"/>
        <w:gridCol w:w="964"/>
        <w:gridCol w:w="964"/>
        <w:gridCol w:w="2778"/>
        <w:gridCol w:w="1304"/>
        <w:gridCol w:w="1701"/>
      </w:tblGrid>
      <w:tr w:rsidR="005A4EEB" w:rsidTr="00F47292">
        <w:trPr>
          <w:trHeight w:val="398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宣讲内容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牵头</w:t>
            </w:r>
          </w:p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处室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责任</w:t>
            </w:r>
          </w:p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处室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宣讲对象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宣讲</w:t>
            </w:r>
          </w:p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场所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1"/>
                <w:szCs w:val="21"/>
              </w:rPr>
              <w:t>线上平台</w:t>
            </w:r>
          </w:p>
        </w:tc>
      </w:tr>
      <w:tr w:rsidR="005A4EEB" w:rsidTr="00F47292">
        <w:trPr>
          <w:trHeight w:val="17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D1FA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2020年6月19日</w:t>
            </w:r>
            <w:r w:rsidR="00FD1FA0"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14:30-17:00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1.启动仪式：介绍“科技创新政策法规集中宣传月”活动方案。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2.解读《湖北省实施&lt;中华人民共和国促进科技成果转化法&gt;办法》。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3.解读《加快推进科技创新促进经济稳定增长若干措施》。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4.网上互动答疑。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政体处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成区处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资管处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1.市（州）、县（市）科技管理部门相关人员。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2.高新区管委会相关人员。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3.高校科研处相关人员。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4.科研院所相关人员。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5.重点企业。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湖北省科技信息研究院8楼多功能会议室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小鹅通</w:t>
            </w:r>
          </w:p>
          <w:p w:rsidR="005A4EEB" w:rsidRDefault="005A4EEB" w:rsidP="00F472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  <w:t>https://appTnefnY7n1700.h5.xeknow.com/st/98Bi2gJa4</w:t>
            </w:r>
          </w:p>
          <w:p w:rsidR="005A4EEB" w:rsidRDefault="005A4EEB" w:rsidP="00F472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/>
                <w:noProof/>
                <w:color w:val="333333"/>
                <w:kern w:val="0"/>
                <w:sz w:val="21"/>
                <w:szCs w:val="21"/>
              </w:rPr>
              <w:drawing>
                <wp:inline distT="0" distB="0" distL="0" distR="0">
                  <wp:extent cx="951230" cy="951230"/>
                  <wp:effectExtent l="19050" t="0" r="1270" b="0"/>
                  <wp:docPr id="1" name="图片 1" descr="C:\Users\fgc\Documents\Tencent Files\21842086\FileRecv\MobileFile\IMG_2768(20200611-20133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fgc\Documents\Tencent Files\21842086\FileRecv\MobileFile\IMG_2768(20200611-20133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EEB" w:rsidTr="00F47292">
        <w:trPr>
          <w:trHeight w:val="142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2020年6月24日</w:t>
            </w:r>
            <w:r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  <w:t>9:00-11:30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1.解读《关于进一步完善省级财政科研项目经费资金管理等政策的实施意见》。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2.解读《关于实行以增加知识价值为导向分配政策的实施意见》。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3.解读《湖北省深化项目评审、人才评价、机构评估改革实施方案》。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4.网上互动答疑。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资管处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政体处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监督处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1.市（州）、县（市）科技管理部门相关人员。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2.省属以上高校院所相关科研人员。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5A4EEB" w:rsidTr="00F47292">
        <w:trPr>
          <w:trHeight w:val="169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2020年7月3日</w:t>
            </w:r>
            <w:r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  <w:t>9:00-11:30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1.解读《高新技术企业认定管理办法》、《高新技术企业认定管理工作指引》，及我省高新技术企业认定程序、内容要求、优惠政策等。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2.解读《湖北省新型研发机构备案管理实施方案》。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3.解读《湖北省科技成果转化中试研究基地备案管理办法》。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4.网上互动答疑。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高新处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重大处成区处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1.市（州）、县（市）科技管理部门相关人员。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2.高新技术企业、科技型中小企业、规上工业企业等企业相关负责人、财务管理人员和科研管理人员。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5A4EEB" w:rsidTr="00F47292">
        <w:trPr>
          <w:trHeight w:val="127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2020年7月10日</w:t>
            </w:r>
            <w:r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  <w:t>9:00-11:30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1.解读《湖北省科技企业创业与培育工程升级版实施方案》，及相关优惠政策。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2.解读《科技企业孵化器认定和管理办法》，及我省科技企业认定条件、认定流程、优惠政策等。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3.网上互动答疑。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成区处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高新中心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1.市（州）、县（市）科技管理部门相关人员。</w:t>
            </w:r>
          </w:p>
          <w:p w:rsidR="005A4EEB" w:rsidRDefault="005A4EEB" w:rsidP="00F47292">
            <w:pPr>
              <w:widowControl/>
              <w:adjustRightInd w:val="0"/>
              <w:snapToGrid w:val="0"/>
              <w:spacing w:line="220" w:lineRule="exact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1"/>
                <w:szCs w:val="21"/>
              </w:rPr>
              <w:t>2.科技型中小微企业，孵化器、众创空间等相关人员。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B" w:rsidRDefault="005A4EEB" w:rsidP="00F4729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 w:rsidR="00ED54AE" w:rsidRPr="005A4EEB" w:rsidRDefault="005A4EEB" w:rsidP="005A4EEB">
      <w:pPr>
        <w:spacing w:line="560" w:lineRule="exact"/>
        <w:ind w:firstLineChars="200" w:firstLine="480"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注：活动联系人：吴燏，邮箱：78069419@qq.com，电话：13469993422。</w:t>
      </w:r>
    </w:p>
    <w:sectPr w:rsidR="00ED54AE" w:rsidRPr="005A4EEB" w:rsidSect="00D13A66">
      <w:pgSz w:w="16838" w:h="11906" w:orient="landscape"/>
      <w:pgMar w:top="1474" w:right="1985" w:bottom="1474" w:left="1814" w:header="851" w:footer="992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16" w:rsidRDefault="004F1E16" w:rsidP="00FD1FA0">
      <w:r>
        <w:separator/>
      </w:r>
    </w:p>
  </w:endnote>
  <w:endnote w:type="continuationSeparator" w:id="1">
    <w:p w:rsidR="004F1E16" w:rsidRDefault="004F1E16" w:rsidP="00FD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16" w:rsidRDefault="004F1E16" w:rsidP="00FD1FA0">
      <w:r>
        <w:separator/>
      </w:r>
    </w:p>
  </w:footnote>
  <w:footnote w:type="continuationSeparator" w:id="1">
    <w:p w:rsidR="004F1E16" w:rsidRDefault="004F1E16" w:rsidP="00FD1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EB"/>
    <w:rsid w:val="004F1E16"/>
    <w:rsid w:val="005A4EEB"/>
    <w:rsid w:val="00D13A66"/>
    <w:rsid w:val="00ED54AE"/>
    <w:rsid w:val="00FD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E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EE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1FA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1F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qiujs</cp:lastModifiedBy>
  <cp:revision>2</cp:revision>
  <dcterms:created xsi:type="dcterms:W3CDTF">2020-06-17T06:33:00Z</dcterms:created>
  <dcterms:modified xsi:type="dcterms:W3CDTF">2020-06-17T09:45:00Z</dcterms:modified>
</cp:coreProperties>
</file>